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A2C12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A967B5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FC7B4C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12E5B4" w14:textId="77777777" w:rsidR="00E224AF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31517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4CE002" w14:textId="77777777" w:rsidR="008C024E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3A7F99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t>Cloud Profitability</w:t>
      </w:r>
    </w:p>
    <w:p w14:paraId="433DE660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t>Student’s Name</w:t>
      </w:r>
    </w:p>
    <w:p w14:paraId="38BBC9E4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173D0194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br w:type="page"/>
      </w:r>
    </w:p>
    <w:p w14:paraId="1A7244C3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lastRenderedPageBreak/>
        <w:t>Cloud Profitability</w:t>
      </w:r>
    </w:p>
    <w:p w14:paraId="2CC4B6F2" w14:textId="5F91AF6E" w:rsidR="00B96D1D" w:rsidRPr="007C0B4B" w:rsidRDefault="002B2C4A" w:rsidP="007C0B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t xml:space="preserve">Cloud computing refers to a model used to empower universal system access to make it a common pool consisting of verifiable computing assets. Cloud computing has more than one cost benefits when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put</w:t>
      </w:r>
      <w:r w:rsidRPr="007C0B4B">
        <w:rPr>
          <w:rFonts w:ascii="Times New Roman" w:hAnsi="Times New Roman" w:cs="Times New Roman"/>
          <w:noProof/>
          <w:sz w:val="24"/>
          <w:szCs w:val="24"/>
        </w:rPr>
        <w:t>ting</w:t>
      </w:r>
      <w:r w:rsidRPr="007C0B4B">
        <w:rPr>
          <w:rFonts w:ascii="Times New Roman" w:hAnsi="Times New Roman" w:cs="Times New Roman"/>
          <w:sz w:val="24"/>
          <w:szCs w:val="24"/>
        </w:rPr>
        <w:t xml:space="preserve"> into place correctively. </w:t>
      </w:r>
      <w:r w:rsidRPr="007C0B4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Armbrust et al.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(2010), </w:t>
      </w:r>
      <w:r w:rsidRPr="007C0B4B">
        <w:rPr>
          <w:rFonts w:ascii="Times New Roman" w:hAnsi="Times New Roman" w:cs="Times New Roman"/>
          <w:sz w:val="24"/>
          <w:szCs w:val="24"/>
        </w:rPr>
        <w:t>o</w:t>
      </w:r>
      <w:r w:rsidRPr="007C0B4B">
        <w:rPr>
          <w:rFonts w:ascii="Times New Roman" w:hAnsi="Times New Roman" w:cs="Times New Roman"/>
          <w:sz w:val="24"/>
          <w:szCs w:val="24"/>
        </w:rPr>
        <w:t xml:space="preserve">ne of the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cost</w:t>
      </w:r>
      <w:r w:rsidRPr="007C0B4B">
        <w:rPr>
          <w:rFonts w:ascii="Times New Roman" w:hAnsi="Times New Roman" w:cs="Times New Roman"/>
          <w:noProof/>
          <w:sz w:val="24"/>
          <w:szCs w:val="24"/>
        </w:rPr>
        <w:t>-</w:t>
      </w:r>
      <w:r w:rsidRPr="007C0B4B">
        <w:rPr>
          <w:rFonts w:ascii="Times New Roman" w:hAnsi="Times New Roman" w:cs="Times New Roman"/>
          <w:noProof/>
          <w:sz w:val="24"/>
          <w:szCs w:val="24"/>
        </w:rPr>
        <w:t>benefit</w:t>
      </w:r>
      <w:r w:rsidRPr="007C0B4B">
        <w:rPr>
          <w:rFonts w:ascii="Times New Roman" w:hAnsi="Times New Roman" w:cs="Times New Roman"/>
          <w:sz w:val="24"/>
          <w:szCs w:val="24"/>
        </w:rPr>
        <w:t xml:space="preserve"> is that it is </w:t>
      </w:r>
      <w:r w:rsidRPr="007C0B4B">
        <w:rPr>
          <w:rFonts w:ascii="Times New Roman" w:hAnsi="Times New Roman" w:cs="Times New Roman"/>
          <w:sz w:val="24"/>
          <w:szCs w:val="24"/>
        </w:rPr>
        <w:t xml:space="preserve">a </w:t>
      </w:r>
      <w:r w:rsidRPr="007C0B4B">
        <w:rPr>
          <w:rFonts w:ascii="Times New Roman" w:hAnsi="Times New Roman" w:cs="Times New Roman"/>
          <w:sz w:val="24"/>
          <w:szCs w:val="24"/>
        </w:rPr>
        <w:t>fully utilized hardware. Since cloud computing brings together normal e</w:t>
      </w:r>
      <w:r w:rsidRPr="007C0B4B">
        <w:rPr>
          <w:rFonts w:ascii="Times New Roman" w:hAnsi="Times New Roman" w:cs="Times New Roman"/>
          <w:sz w:val="24"/>
          <w:szCs w:val="24"/>
        </w:rPr>
        <w:t xml:space="preserve">conomies of scale this results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in</w:t>
      </w:r>
      <w:r w:rsidRPr="007C0B4B">
        <w:rPr>
          <w:rFonts w:ascii="Times New Roman" w:hAnsi="Times New Roman" w:cs="Times New Roman"/>
          <w:sz w:val="24"/>
          <w:szCs w:val="24"/>
        </w:rPr>
        <w:t xml:space="preserve"> high smoothing and usage of all unavoidable crests and troughs during operations. </w:t>
      </w:r>
      <w:r w:rsidRPr="007C0B4B">
        <w:rPr>
          <w:rFonts w:ascii="Times New Roman" w:hAnsi="Times New Roman" w:cs="Times New Roman"/>
          <w:sz w:val="24"/>
          <w:szCs w:val="24"/>
        </w:rPr>
        <w:t>A good example to ju</w:t>
      </w:r>
      <w:r w:rsidRPr="007C0B4B">
        <w:rPr>
          <w:rFonts w:ascii="Times New Roman" w:hAnsi="Times New Roman" w:cs="Times New Roman"/>
          <w:sz w:val="24"/>
          <w:szCs w:val="24"/>
        </w:rPr>
        <w:t xml:space="preserve">stify this is a distributor who has been granted an investment by a company in hardware to tie-up with an industry of which the company </w:t>
      </w:r>
      <w:r w:rsidR="0065157E" w:rsidRPr="007C0B4B">
        <w:rPr>
          <w:rFonts w:ascii="Times New Roman" w:hAnsi="Times New Roman" w:cs="Times New Roman"/>
          <w:sz w:val="24"/>
          <w:szCs w:val="24"/>
        </w:rPr>
        <w:t>purchases only</w:t>
      </w:r>
      <w:r w:rsidRPr="007C0B4B">
        <w:rPr>
          <w:rFonts w:ascii="Times New Roman" w:hAnsi="Times New Roman" w:cs="Times New Roman"/>
          <w:sz w:val="24"/>
          <w:szCs w:val="24"/>
        </w:rPr>
        <w:t xml:space="preserve"> ¾ of the space and hence the supplier can sell the remaining space to other organization</w:t>
      </w:r>
      <w:r w:rsidRPr="007C0B4B">
        <w:rPr>
          <w:rFonts w:ascii="Times New Roman" w:hAnsi="Times New Roman" w:cs="Times New Roman"/>
          <w:sz w:val="24"/>
          <w:szCs w:val="24"/>
        </w:rPr>
        <w:t>s</w:t>
      </w:r>
      <w:r w:rsidRPr="007C0B4B">
        <w:rPr>
          <w:rFonts w:ascii="Times New Roman" w:hAnsi="Times New Roman" w:cs="Times New Roman"/>
          <w:sz w:val="24"/>
          <w:szCs w:val="24"/>
        </w:rPr>
        <w:t xml:space="preserve"> as a way of ensuring that the whole space imparted </w:t>
      </w:r>
      <w:bookmarkStart w:id="0" w:name="_GoBack"/>
      <w:bookmarkEnd w:id="0"/>
      <w:r w:rsidRPr="007C0B4B">
        <w:rPr>
          <w:rFonts w:ascii="Times New Roman" w:hAnsi="Times New Roman" w:cs="Times New Roman"/>
          <w:sz w:val="24"/>
          <w:szCs w:val="24"/>
        </w:rPr>
        <w:t xml:space="preserve">on the hardware is fully utilized. </w:t>
      </w:r>
    </w:p>
    <w:p w14:paraId="6820F23B" w14:textId="77777777" w:rsidR="001940F1" w:rsidRPr="007C0B4B" w:rsidRDefault="002B2C4A" w:rsidP="007C0B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t xml:space="preserve">The second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cost</w:t>
      </w:r>
      <w:r w:rsidRPr="007C0B4B">
        <w:rPr>
          <w:rFonts w:ascii="Times New Roman" w:hAnsi="Times New Roman" w:cs="Times New Roman"/>
          <w:noProof/>
          <w:sz w:val="24"/>
          <w:szCs w:val="24"/>
        </w:rPr>
        <w:t>-</w:t>
      </w:r>
      <w:r w:rsidRPr="007C0B4B">
        <w:rPr>
          <w:rFonts w:ascii="Times New Roman" w:hAnsi="Times New Roman" w:cs="Times New Roman"/>
          <w:noProof/>
          <w:sz w:val="24"/>
          <w:szCs w:val="24"/>
        </w:rPr>
        <w:t>benefit</w:t>
      </w:r>
      <w:r w:rsidRPr="007C0B4B">
        <w:rPr>
          <w:rFonts w:ascii="Times New Roman" w:hAnsi="Times New Roman" w:cs="Times New Roman"/>
          <w:sz w:val="24"/>
          <w:szCs w:val="24"/>
        </w:rPr>
        <w:t xml:space="preserve"> of cloud computing is lowering power costs</w:t>
      </w:r>
      <w:r w:rsidRPr="007C0B4B">
        <w:rPr>
          <w:rFonts w:ascii="Times New Roman" w:hAnsi="Times New Roman" w:cs="Times New Roman"/>
          <w:sz w:val="24"/>
          <w:szCs w:val="24"/>
        </w:rPr>
        <w:t xml:space="preserve"> (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Marston et al., 2011)</w:t>
      </w:r>
      <w:r w:rsidRPr="007C0B4B">
        <w:rPr>
          <w:rFonts w:ascii="Times New Roman" w:hAnsi="Times New Roman" w:cs="Times New Roman"/>
          <w:sz w:val="24"/>
          <w:szCs w:val="24"/>
        </w:rPr>
        <w:t>. Often the servers we use are not utilized to the maximum and h</w:t>
      </w:r>
      <w:r w:rsidRPr="007C0B4B">
        <w:rPr>
          <w:rFonts w:ascii="Times New Roman" w:hAnsi="Times New Roman" w:cs="Times New Roman"/>
          <w:sz w:val="24"/>
          <w:szCs w:val="24"/>
        </w:rPr>
        <w:t xml:space="preserve">ence the supplier </w:t>
      </w:r>
      <w:r w:rsidRPr="007C0B4B">
        <w:rPr>
          <w:rFonts w:ascii="Times New Roman" w:hAnsi="Times New Roman" w:cs="Times New Roman"/>
          <w:sz w:val="24"/>
          <w:szCs w:val="24"/>
        </w:rPr>
        <w:t>may end up charging you for vitality</w:t>
      </w:r>
      <w:r w:rsidRPr="007C0B4B">
        <w:rPr>
          <w:rFonts w:ascii="Times New Roman" w:hAnsi="Times New Roman" w:cs="Times New Roman"/>
          <w:sz w:val="24"/>
          <w:szCs w:val="24"/>
        </w:rPr>
        <w:t xml:space="preserve"> utilized which may be more than what you are spending and of which you could refer to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your server</w:t>
      </w:r>
      <w:r w:rsidRPr="007C0B4B">
        <w:rPr>
          <w:rFonts w:ascii="Times New Roman" w:hAnsi="Times New Roman" w:cs="Times New Roman"/>
          <w:noProof/>
          <w:sz w:val="24"/>
          <w:szCs w:val="24"/>
        </w:rPr>
        <w:t>'</w:t>
      </w:r>
      <w:r w:rsidRPr="007C0B4B">
        <w:rPr>
          <w:rFonts w:ascii="Times New Roman" w:hAnsi="Times New Roman" w:cs="Times New Roman"/>
          <w:noProof/>
          <w:sz w:val="24"/>
          <w:szCs w:val="24"/>
        </w:rPr>
        <w:t>s space</w:t>
      </w:r>
      <w:r w:rsidRPr="007C0B4B">
        <w:rPr>
          <w:rFonts w:ascii="Times New Roman" w:hAnsi="Times New Roman" w:cs="Times New Roman"/>
          <w:sz w:val="24"/>
          <w:szCs w:val="24"/>
        </w:rPr>
        <w:t>. A go</w:t>
      </w:r>
      <w:r w:rsidRPr="007C0B4B">
        <w:rPr>
          <w:rFonts w:ascii="Times New Roman" w:hAnsi="Times New Roman" w:cs="Times New Roman"/>
          <w:sz w:val="24"/>
          <w:szCs w:val="24"/>
        </w:rPr>
        <w:t>od example to illustrate this is through</w:t>
      </w:r>
      <w:r w:rsidRPr="007C0B4B">
        <w:rPr>
          <w:rFonts w:ascii="Times New Roman" w:hAnsi="Times New Roman" w:cs="Times New Roman"/>
          <w:sz w:val="24"/>
          <w:szCs w:val="24"/>
        </w:rPr>
        <w:t xml:space="preserve"> a report released by </w:t>
      </w:r>
      <w:r w:rsidRPr="007C0B4B">
        <w:rPr>
          <w:rFonts w:ascii="Times New Roman" w:hAnsi="Times New Roman" w:cs="Times New Roman"/>
          <w:sz w:val="24"/>
          <w:szCs w:val="24"/>
        </w:rPr>
        <w:t>the Berkeley lab</w:t>
      </w:r>
      <w:r w:rsidRPr="007C0B4B">
        <w:rPr>
          <w:rFonts w:ascii="Times New Roman" w:hAnsi="Times New Roman" w:cs="Times New Roman"/>
          <w:sz w:val="24"/>
          <w:szCs w:val="24"/>
        </w:rPr>
        <w:t xml:space="preserve"> which clarifies that moving word processing files and emails into cloud ends up saving enough power for Los Angeles per year.</w:t>
      </w:r>
    </w:p>
    <w:p w14:paraId="52F9B50C" w14:textId="77777777" w:rsidR="00C47B5D" w:rsidRPr="007C0B4B" w:rsidRDefault="002B2C4A" w:rsidP="007C0B4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t>Another cost benefit for cloud computing is zero capital costs for server installment (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Wickremasinghe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2010)</w:t>
      </w:r>
      <w:r w:rsidRPr="007C0B4B">
        <w:rPr>
          <w:rFonts w:ascii="Times New Roman" w:hAnsi="Times New Roman" w:cs="Times New Roman"/>
          <w:sz w:val="24"/>
          <w:szCs w:val="24"/>
        </w:rPr>
        <w:t>. For example,</w:t>
      </w:r>
      <w:r w:rsidRPr="007C0B4B">
        <w:rPr>
          <w:rFonts w:ascii="Times New Roman" w:hAnsi="Times New Roman" w:cs="Times New Roman"/>
          <w:sz w:val="24"/>
          <w:szCs w:val="24"/>
        </w:rPr>
        <w:t xml:space="preserve"> when running servers, there is need to deal with up-front capital. However, when we move to cloud all the financing costs incurred for server setups becomes a responsibility of the supplier.</w:t>
      </w:r>
      <w:r w:rsidRPr="007C0B4B">
        <w:rPr>
          <w:rFonts w:ascii="Times New Roman" w:hAnsi="Times New Roman" w:cs="Times New Roman"/>
          <w:sz w:val="24"/>
          <w:szCs w:val="24"/>
        </w:rPr>
        <w:t xml:space="preserve"> The above costs benefits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show</w:t>
      </w:r>
      <w:r w:rsidRPr="007C0B4B">
        <w:rPr>
          <w:rFonts w:ascii="Times New Roman" w:hAnsi="Times New Roman" w:cs="Times New Roman"/>
          <w:sz w:val="24"/>
          <w:szCs w:val="24"/>
        </w:rPr>
        <w:t xml:space="preserve"> that moving to clo</w:t>
      </w:r>
      <w:r w:rsidRPr="007C0B4B">
        <w:rPr>
          <w:rFonts w:ascii="Times New Roman" w:hAnsi="Times New Roman" w:cs="Times New Roman"/>
          <w:sz w:val="24"/>
          <w:szCs w:val="24"/>
        </w:rPr>
        <w:t>u</w:t>
      </w:r>
      <w:r w:rsidRPr="007C0B4B">
        <w:rPr>
          <w:rFonts w:ascii="Times New Roman" w:hAnsi="Times New Roman" w:cs="Times New Roman"/>
          <w:sz w:val="24"/>
          <w:szCs w:val="24"/>
        </w:rPr>
        <w:t xml:space="preserve">d computing is </w:t>
      </w:r>
      <w:r w:rsidRPr="007C0B4B">
        <w:rPr>
          <w:rFonts w:ascii="Times New Roman" w:hAnsi="Times New Roman" w:cs="Times New Roman"/>
          <w:sz w:val="24"/>
          <w:szCs w:val="24"/>
        </w:rPr>
        <w:t xml:space="preserve">economic hence recommendable since it saves one </w:t>
      </w:r>
      <w:r w:rsidRPr="007C0B4B">
        <w:rPr>
          <w:rFonts w:ascii="Times New Roman" w:hAnsi="Times New Roman" w:cs="Times New Roman"/>
          <w:noProof/>
          <w:sz w:val="24"/>
          <w:szCs w:val="24"/>
        </w:rPr>
        <w:t>expense</w:t>
      </w:r>
      <w:r w:rsidRPr="007C0B4B">
        <w:rPr>
          <w:rFonts w:ascii="Times New Roman" w:hAnsi="Times New Roman" w:cs="Times New Roman"/>
          <w:sz w:val="24"/>
          <w:szCs w:val="24"/>
        </w:rPr>
        <w:t xml:space="preserve"> for cloud security and other kinds of server farm workloads.</w:t>
      </w:r>
    </w:p>
    <w:p w14:paraId="50A3719D" w14:textId="77777777" w:rsidR="00C47B5D" w:rsidRPr="007C0B4B" w:rsidRDefault="002B2C4A" w:rsidP="007C0B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94A6F39" w14:textId="77777777" w:rsidR="00C47B5D" w:rsidRPr="007C0B4B" w:rsidRDefault="002B2C4A" w:rsidP="007C0B4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Armbrust, M., Fox, A., Griffith, R., Joseph, A.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D., Katz, R., Konwinski, A.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Zaharia, M. (2010). A view of cloud computing. </w:t>
      </w:r>
      <w:r w:rsidRPr="007C0B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Communications of the ACM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B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53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50-58.</w:t>
      </w:r>
    </w:p>
    <w:p w14:paraId="2799B9B9" w14:textId="77777777" w:rsidR="007C0B4B" w:rsidRPr="007C0B4B" w:rsidRDefault="002B2C4A" w:rsidP="007C0B4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Marston, S., Li, Z., Bandyopadhyay, S., Zhang, J., &amp; Ghals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asi, A. (2011). Cloud computing-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business perspective. </w:t>
      </w:r>
      <w:r w:rsidRPr="007C0B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Decision support systems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C0B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176-189.</w:t>
      </w:r>
    </w:p>
    <w:p w14:paraId="4F76A3C8" w14:textId="77777777" w:rsidR="00C47B5D" w:rsidRPr="007C0B4B" w:rsidRDefault="002B2C4A" w:rsidP="007C0B4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Wickremasinghe, B., Calheiros, R. N., &amp; Buyya, R. (2010, 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April). </w:t>
      </w:r>
      <w:r w:rsidRPr="007C0B4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Cloud analyst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A </w:t>
      </w:r>
      <w:r w:rsidRPr="007C0B4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cloudsim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-based visual </w:t>
      </w:r>
      <w:r w:rsidRPr="007C0B4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modeller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for </w:t>
      </w:r>
      <w:r w:rsidRPr="007C0B4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analyzing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cloud computing environments and applications. In </w:t>
      </w:r>
      <w:r w:rsidRPr="007C0B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Advanced Information Networking and Applications (AINA), 2010 24th IEEE International Conference on</w:t>
      </w:r>
      <w:r w:rsidRPr="007C0B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446-452). IEEE.</w:t>
      </w:r>
    </w:p>
    <w:sectPr w:rsidR="00C47B5D" w:rsidRPr="007C0B4B" w:rsidSect="00C47B5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46B6B" w14:textId="77777777" w:rsidR="002B2C4A" w:rsidRDefault="002B2C4A">
      <w:pPr>
        <w:spacing w:after="0" w:line="240" w:lineRule="auto"/>
      </w:pPr>
      <w:r>
        <w:separator/>
      </w:r>
    </w:p>
  </w:endnote>
  <w:endnote w:type="continuationSeparator" w:id="0">
    <w:p w14:paraId="0B4370CD" w14:textId="77777777" w:rsidR="002B2C4A" w:rsidRDefault="002B2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66879" w14:textId="77777777" w:rsidR="002B2C4A" w:rsidRDefault="002B2C4A">
      <w:pPr>
        <w:spacing w:after="0" w:line="240" w:lineRule="auto"/>
      </w:pPr>
      <w:r>
        <w:separator/>
      </w:r>
    </w:p>
  </w:footnote>
  <w:footnote w:type="continuationSeparator" w:id="0">
    <w:p w14:paraId="168C93FC" w14:textId="77777777" w:rsidR="002B2C4A" w:rsidRDefault="002B2C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625532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5B5081" w14:textId="77777777" w:rsidR="00C47B5D" w:rsidRPr="00556FBD" w:rsidRDefault="002B2C4A">
        <w:pPr>
          <w:pStyle w:val="Header"/>
          <w:jc w:val="right"/>
          <w:rPr>
            <w:rFonts w:ascii="Times New Roman" w:hAnsi="Times New Roman" w:cs="Times New Roman"/>
          </w:rPr>
        </w:pPr>
        <w:r w:rsidRPr="00556FBD">
          <w:rPr>
            <w:rFonts w:ascii="Times New Roman" w:hAnsi="Times New Roman" w:cs="Times New Roman"/>
          </w:rPr>
          <w:t xml:space="preserve">CLOUD PROFITABILITY             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556FBD">
          <w:rPr>
            <w:rFonts w:ascii="Times New Roman" w:hAnsi="Times New Roman" w:cs="Times New Roman"/>
          </w:rPr>
          <w:fldChar w:fldCharType="begin"/>
        </w:r>
        <w:r w:rsidRPr="00556FBD">
          <w:rPr>
            <w:rFonts w:ascii="Times New Roman" w:hAnsi="Times New Roman" w:cs="Times New Roman"/>
          </w:rPr>
          <w:instrText xml:space="preserve"> PAGE   \* MERGEFORMAT </w:instrText>
        </w:r>
        <w:r w:rsidRPr="00556FBD">
          <w:rPr>
            <w:rFonts w:ascii="Times New Roman" w:hAnsi="Times New Roman" w:cs="Times New Roman"/>
          </w:rPr>
          <w:fldChar w:fldCharType="separate"/>
        </w:r>
        <w:r w:rsidRPr="00556FBD">
          <w:rPr>
            <w:rFonts w:ascii="Times New Roman" w:hAnsi="Times New Roman" w:cs="Times New Roman"/>
            <w:noProof/>
          </w:rPr>
          <w:t>2</w:t>
        </w:r>
        <w:r w:rsidRPr="00556FBD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32C6896" w14:textId="77777777" w:rsidR="00C47B5D" w:rsidRPr="00B15DA6" w:rsidRDefault="002B2C4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FA4D2" w14:textId="77777777" w:rsidR="00C47B5D" w:rsidRPr="00125783" w:rsidRDefault="002B2C4A" w:rsidP="00C47B5D">
    <w:pPr>
      <w:pStyle w:val="Header"/>
      <w:rPr>
        <w:rFonts w:ascii="Times New Roman" w:hAnsi="Times New Roman" w:cs="Times New Roman"/>
      </w:rPr>
    </w:pPr>
    <w:r w:rsidRPr="00125783">
      <w:rPr>
        <w:rFonts w:ascii="Times New Roman" w:hAnsi="Times New Roman" w:cs="Times New Roman"/>
      </w:rPr>
      <w:t>Running head:</w:t>
    </w:r>
    <w:r w:rsidRPr="00125783">
      <w:rPr>
        <w:rFonts w:ascii="Times New Roman" w:hAnsi="Times New Roman" w:cs="Times New Roman"/>
      </w:rPr>
      <w:t xml:space="preserve"> CLOUD PROFITABILITY</w:t>
    </w:r>
  </w:p>
  <w:p w14:paraId="05930A3F" w14:textId="77777777" w:rsidR="00C47B5D" w:rsidRPr="00C47B5D" w:rsidRDefault="002B2C4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wVicyNjS2MLIwNLQyUdpeDU4uLM/DyQAsNaAAy7m9MsAAAA"/>
  </w:docVars>
  <w:rsids>
    <w:rsidRoot w:val="00FB2246"/>
    <w:rsid w:val="002B2C4A"/>
    <w:rsid w:val="0065157E"/>
    <w:rsid w:val="00F372C2"/>
    <w:rsid w:val="00FB2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604380-1D86-4974-8FDA-E635E437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B5D"/>
  </w:style>
  <w:style w:type="paragraph" w:styleId="Footer">
    <w:name w:val="footer"/>
    <w:basedOn w:val="Normal"/>
    <w:link w:val="FooterChar"/>
    <w:uiPriority w:val="99"/>
    <w:unhideWhenUsed/>
    <w:rsid w:val="00C47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B5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2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21</cp:revision>
  <dcterms:created xsi:type="dcterms:W3CDTF">2018-03-12T08:25:00Z</dcterms:created>
  <dcterms:modified xsi:type="dcterms:W3CDTF">2018-03-12T18:22:00Z</dcterms:modified>
</cp:coreProperties>
</file>